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 Black" w:cs="Arial Black" w:eastAsia="Arial Black" w:hAnsi="Arial Black"/>
          <w:b w:val="0"/>
          <w:i w:val="0"/>
          <w:smallCaps w:val="0"/>
          <w:strike w:val="0"/>
          <w:color w:val="00b497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Black" w:cs="Arial Black" w:eastAsia="Arial Black" w:hAnsi="Arial Black"/>
          <w:b w:val="1"/>
          <w:i w:val="0"/>
          <w:smallCaps w:val="0"/>
          <w:strike w:val="0"/>
          <w:color w:val="00b497"/>
          <w:sz w:val="52"/>
          <w:szCs w:val="52"/>
          <w:u w:val="none"/>
          <w:shd w:fill="auto" w:val="clear"/>
          <w:vertAlign w:val="baseline"/>
          <w:rtl w:val="0"/>
        </w:rPr>
        <w:t xml:space="preserve">Patrol Bid Scheduler</w:t>
      </w:r>
      <w:r w:rsidDel="00000000" w:rsidR="00000000" w:rsidRPr="00000000">
        <w:rPr>
          <w:rFonts w:ascii="Arial Black" w:cs="Arial Black" w:eastAsia="Arial Black" w:hAnsi="Arial Black"/>
          <w:b w:val="0"/>
          <w:i w:val="0"/>
          <w:smallCaps w:val="0"/>
          <w:strike w:val="0"/>
          <w:color w:val="00b497"/>
          <w:sz w:val="52"/>
          <w:szCs w:val="52"/>
          <w:u w:val="none"/>
          <w:shd w:fill="auto" w:val="clear"/>
          <w:vertAlign w:val="baseline"/>
          <w:rtl w:val="0"/>
        </w:rPr>
        <w:t xml:space="preserve"> </w:t>
      </w:r>
    </w:p>
    <w:p w:rsidR="00000000" w:rsidDel="00000000" w:rsidP="00000000" w:rsidRDefault="00000000" w:rsidRPr="00000000" w14:paraId="0000000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b49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1"/>
          <w:smallCaps w:val="0"/>
          <w:strike w:val="0"/>
          <w:color w:val="00b497"/>
          <w:sz w:val="32"/>
          <w:szCs w:val="32"/>
          <w:u w:val="none"/>
          <w:shd w:fill="auto" w:val="clear"/>
          <w:vertAlign w:val="baseline"/>
          <w:rtl w:val="0"/>
        </w:rPr>
        <w:t xml:space="preserve">User Guide - V1.0.0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Capstone I Team: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 Nathan Pabon, Mauricio Santos-Hoyos, Shanna Sit, Victor Suarez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Senior Project Team: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 Alejandro Barnola, Luis Gonzalez, German Hinojosa, Ali Mohammad, Yuniet Piloto  </w:t>
      </w:r>
    </w:p>
    <w:p w:rsidR="00000000" w:rsidDel="00000000" w:rsidP="00000000" w:rsidRDefault="00000000" w:rsidRPr="00000000" w14:paraId="0000000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b497"/>
          <w:sz w:val="18"/>
          <w:szCs w:val="18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Table of Contents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Login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Admin / User Login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Forgot Password – Reset Password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Navigation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User Features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Daily Roster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Time Slot Selection &amp; Confirmation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Admin Features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Positions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Skills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Shifts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Users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44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Schedules (&amp; Time Slots)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Other Features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Login</w:t>
      </w:r>
    </w:p>
    <w:p w:rsidR="00000000" w:rsidDel="00000000" w:rsidP="00000000" w:rsidRDefault="00000000" w:rsidRPr="00000000" w14:paraId="0000001A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Admin / User Login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Fill in the text fields with your credentials. Click on the login button.</w:t>
      </w:r>
    </w:p>
    <w:p w:rsidR="00000000" w:rsidDel="00000000" w:rsidP="00000000" w:rsidRDefault="00000000" w:rsidRPr="00000000" w14:paraId="0000001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788920"/>
            <wp:effectExtent b="0" l="0" r="0" t="0"/>
            <wp:docPr id="53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"/>
                    <a:srcRect b="283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89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Forgot Password</w:t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Forgot Password button in the Login Page.</w:t>
      </w:r>
    </w:p>
    <w:p w:rsidR="00000000" w:rsidDel="00000000" w:rsidP="00000000" w:rsidRDefault="00000000" w:rsidRPr="00000000" w14:paraId="0000001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923290"/>
            <wp:effectExtent b="0" l="0" r="0" t="0"/>
            <wp:docPr id="5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32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Type your account email and click on the forgot password button. You will now receive an email with the reset link.</w:t>
      </w:r>
    </w:p>
    <w:p w:rsidR="00000000" w:rsidDel="00000000" w:rsidP="00000000" w:rsidRDefault="00000000" w:rsidRPr="00000000" w14:paraId="0000001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529840"/>
            <wp:effectExtent b="0" l="0" r="0" t="0"/>
            <wp:docPr id="5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9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If it’s successful, you’ll receive this popup.</w:t>
      </w:r>
    </w:p>
    <w:p w:rsidR="00000000" w:rsidDel="00000000" w:rsidP="00000000" w:rsidRDefault="00000000" w:rsidRPr="00000000" w14:paraId="0000002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51150"/>
            <wp:effectExtent b="0" l="0" r="0" t="0"/>
            <wp:docPr id="57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1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reset link. Fill out the fields with your email and new password. Click submit to have your password reset.</w:t>
      </w:r>
    </w:p>
    <w:p w:rsidR="00000000" w:rsidDel="00000000" w:rsidP="00000000" w:rsidRDefault="00000000" w:rsidRPr="00000000" w14:paraId="0000002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794000"/>
            <wp:effectExtent b="0" l="0" r="0" t="0"/>
            <wp:docPr id="5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Navigation</w:t>
      </w:r>
    </w:p>
    <w:p w:rsidR="00000000" w:rsidDel="00000000" w:rsidP="00000000" w:rsidRDefault="00000000" w:rsidRPr="00000000" w14:paraId="00000026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General Navigation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All users are show two buttons for navigation. A user circle and a grid. The user circle deals with user settings and the grid has general navigation.</w:t>
      </w:r>
    </w:p>
    <w:p w:rsidR="00000000" w:rsidDel="00000000" w:rsidP="00000000" w:rsidRDefault="00000000" w:rsidRPr="00000000" w14:paraId="0000002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9560"/>
            <wp:effectExtent b="0" l="0" r="0" t="0"/>
            <wp:docPr id="5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640.0" w:type="dxa"/>
        <w:jc w:val="left"/>
        <w:tblInd w:w="72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960"/>
        <w:gridCol w:w="2655"/>
        <w:gridCol w:w="3025"/>
        <w:tblGridChange w:id="0">
          <w:tblGrid>
            <w:gridCol w:w="2960"/>
            <w:gridCol w:w="2655"/>
            <w:gridCol w:w="3025"/>
          </w:tblGrid>
        </w:tblGridChange>
      </w:tblGrid>
      <w:tr>
        <w:tc>
          <w:tcPr/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657975" cy="1617537"/>
                  <wp:effectExtent b="0" l="0" r="0" t="0"/>
                  <wp:docPr id="58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75" cy="16175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Pages available for a typical officer to navigate</w:t>
            </w:r>
          </w:p>
        </w:tc>
        <w:tc>
          <w:tcPr/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304960" cy="1751239"/>
                  <wp:effectExtent b="0" l="0" r="0" t="0"/>
                  <wp:docPr id="61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60" cy="17512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Pages available for an admin to navigate</w:t>
            </w:r>
          </w:p>
        </w:tc>
        <w:tc>
          <w:tcPr/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1762667" cy="1623203"/>
                  <wp:effectExtent b="0" l="0" r="0" t="0"/>
                  <wp:docPr id="60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667" cy="16232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24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4237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Settings for every user. Allows them to view profile and logout</w:t>
            </w:r>
          </w:p>
        </w:tc>
      </w:tr>
    </w:tbl>
    <w:p w:rsidR="00000000" w:rsidDel="00000000" w:rsidP="00000000" w:rsidRDefault="00000000" w:rsidRPr="00000000" w14:paraId="0000002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User Features</w:t>
      </w:r>
    </w:p>
    <w:p w:rsidR="00000000" w:rsidDel="00000000" w:rsidP="00000000" w:rsidRDefault="00000000" w:rsidRPr="00000000" w14:paraId="00000032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Daily Roster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the daily roster link to see the time slots you have available for the day.</w:t>
      </w:r>
    </w:p>
    <w:p w:rsidR="00000000" w:rsidDel="00000000" w:rsidP="00000000" w:rsidRDefault="00000000" w:rsidRPr="00000000" w14:paraId="0000003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981200"/>
            <wp:effectExtent b="0" l="0" r="0" t="0"/>
            <wp:docPr id="64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6"/>
                    <a:srcRect b="3100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Time Slot Selection (&amp; Confirmation)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the select time slot link to select your time slots. You should see a table of available time slots.</w:t>
      </w:r>
    </w:p>
    <w:p w:rsidR="00000000" w:rsidDel="00000000" w:rsidP="00000000" w:rsidRDefault="00000000" w:rsidRPr="00000000" w14:paraId="0000003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245870"/>
            <wp:effectExtent b="0" l="0" r="0" t="0"/>
            <wp:docPr id="6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7"/>
                    <a:srcRect b="5535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5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br w:type="textWrapping"/>
        <w:br w:type="textWrapping"/>
        <w:t xml:space="preserve">Click on the time slot to see its information. If it’s taken, you will not be able to select it.</w:t>
      </w:r>
    </w:p>
    <w:p w:rsidR="00000000" w:rsidDel="00000000" w:rsidP="00000000" w:rsidRDefault="00000000" w:rsidRPr="00000000" w14:paraId="0000003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17495"/>
            <wp:effectExtent b="0" l="0" r="0" t="0"/>
            <wp:docPr id="63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If it’s not taken, you can click on the “Select This” button to select the time slot. Once you do, the page will be updated accordingly.</w:t>
      </w:r>
    </w:p>
    <w:p w:rsidR="00000000" w:rsidDel="00000000" w:rsidP="00000000" w:rsidRDefault="00000000" w:rsidRPr="00000000" w14:paraId="0000003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3007995"/>
            <wp:effectExtent b="0" l="0" r="0" t="0"/>
            <wp:docPr id="65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9"/>
                    <a:srcRect b="0" l="0" r="0" t="100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7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Admin Features</w:t>
      </w:r>
    </w:p>
    <w:p w:rsidR="00000000" w:rsidDel="00000000" w:rsidP="00000000" w:rsidRDefault="00000000" w:rsidRPr="00000000" w14:paraId="0000003B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Positions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positions link to manage your positions. You are taken to a page where you can see all the current positions.</w:t>
      </w:r>
    </w:p>
    <w:p w:rsidR="00000000" w:rsidDel="00000000" w:rsidP="00000000" w:rsidRDefault="00000000" w:rsidRPr="00000000" w14:paraId="0000003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207666" cy="2529279"/>
            <wp:effectExtent b="0" l="0" r="0" t="0"/>
            <wp:docPr id="66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07666" cy="25292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position in the row will allow you to edit or delete a position.</w:t>
      </w:r>
    </w:p>
    <w:p w:rsidR="00000000" w:rsidDel="00000000" w:rsidP="00000000" w:rsidRDefault="00000000" w:rsidRPr="00000000" w14:paraId="0000003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703070"/>
            <wp:effectExtent b="0" l="0" r="0" t="0"/>
            <wp:docPr id="67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21"/>
                    <a:srcRect b="3912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30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(+) button will allow you to create new positions.</w:t>
      </w:r>
    </w:p>
    <w:p w:rsidR="00000000" w:rsidDel="00000000" w:rsidP="00000000" w:rsidRDefault="00000000" w:rsidRPr="00000000" w14:paraId="0000004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876425"/>
            <wp:effectExtent b="0" l="0" r="0" t="0"/>
            <wp:docPr id="68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6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Skills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skills link to manage your skills. You are taken to a page where you can see all the current skills.</w:t>
      </w:r>
    </w:p>
    <w:p w:rsidR="00000000" w:rsidDel="00000000" w:rsidP="00000000" w:rsidRDefault="00000000" w:rsidRPr="00000000" w14:paraId="0000004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436254" cy="2613003"/>
            <wp:effectExtent b="0" l="0" r="0" t="0"/>
            <wp:docPr id="69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36254" cy="26130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skills in the row will allow you to edit or delete a skill.</w:t>
      </w:r>
    </w:p>
    <w:p w:rsidR="00000000" w:rsidDel="00000000" w:rsidP="00000000" w:rsidRDefault="00000000" w:rsidRPr="00000000" w14:paraId="0000004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970405"/>
            <wp:effectExtent b="0" l="0" r="0" t="0"/>
            <wp:docPr id="70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04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(+) button will allow you to create new skills.</w:t>
      </w:r>
    </w:p>
    <w:p w:rsidR="00000000" w:rsidDel="00000000" w:rsidP="00000000" w:rsidRDefault="00000000" w:rsidRPr="00000000" w14:paraId="0000004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776095"/>
            <wp:effectExtent b="0" l="0" r="0" t="0"/>
            <wp:docPr id="71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6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Shifts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shifts link to manage your shifts. You are taken to a page where you can see all the current shifts.</w:t>
      </w:r>
    </w:p>
    <w:p w:rsidR="00000000" w:rsidDel="00000000" w:rsidP="00000000" w:rsidRDefault="00000000" w:rsidRPr="00000000" w14:paraId="0000004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98775"/>
            <wp:effectExtent b="0" l="0" r="0" t="0"/>
            <wp:docPr id="7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8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shifts in the row will allow you to edit or delete a shift.</w:t>
      </w:r>
    </w:p>
    <w:p w:rsidR="00000000" w:rsidDel="00000000" w:rsidP="00000000" w:rsidRDefault="00000000" w:rsidRPr="00000000" w14:paraId="0000004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567815"/>
            <wp:effectExtent b="0" l="0" r="0" t="0"/>
            <wp:docPr id="4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78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(+) button will allow you to create new shifts.</w:t>
      </w:r>
    </w:p>
    <w:p w:rsidR="00000000" w:rsidDel="00000000" w:rsidP="00000000" w:rsidRDefault="00000000" w:rsidRPr="00000000" w14:paraId="0000004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535430"/>
            <wp:effectExtent b="0" l="0" r="0" t="0"/>
            <wp:docPr id="4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54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Users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users link to manage your users. You are taken to a page where you can see all the current users. You are also their seniority and current positions based on a Kanban board system.</w:t>
      </w:r>
    </w:p>
    <w:p w:rsidR="00000000" w:rsidDel="00000000" w:rsidP="00000000" w:rsidRDefault="00000000" w:rsidRPr="00000000" w14:paraId="0000004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44800"/>
            <wp:effectExtent b="0" l="0" r="0" t="0"/>
            <wp:docPr id="4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A user can be dragged around to change their positions or seniority. Unassigned users are shown on the “Unassigned” bar. Click on the edit button of a user allows to edit them. </w:t>
      </w:r>
    </w:p>
    <w:p w:rsidR="00000000" w:rsidDel="00000000" w:rsidP="00000000" w:rsidRDefault="00000000" w:rsidRPr="00000000" w14:paraId="0000005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958340"/>
            <wp:effectExtent b="0" l="0" r="0" t="0"/>
            <wp:docPr id="4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8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(+) button will allow you to create new users.</w:t>
      </w:r>
    </w:p>
    <w:p w:rsidR="00000000" w:rsidDel="00000000" w:rsidP="00000000" w:rsidRDefault="00000000" w:rsidRPr="00000000" w14:paraId="0000005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1934210"/>
            <wp:effectExtent b="0" l="0" r="0" t="0"/>
            <wp:docPr id="4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42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CRUD Schedules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 on the schedules link to manage your schedules. You are taken to a page where you can see all the current schedules.</w:t>
      </w:r>
    </w:p>
    <w:p w:rsidR="00000000" w:rsidDel="00000000" w:rsidP="00000000" w:rsidRDefault="00000000" w:rsidRPr="00000000" w14:paraId="0000005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285079" cy="2552196"/>
            <wp:effectExtent b="0" l="0" r="0" t="0"/>
            <wp:docPr id="4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85079" cy="25521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schedule allows you to edit the schedule information.</w:t>
      </w:r>
    </w:p>
    <w:p w:rsidR="00000000" w:rsidDel="00000000" w:rsidP="00000000" w:rsidRDefault="00000000" w:rsidRPr="00000000" w14:paraId="0000005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4981853" cy="2135990"/>
            <wp:effectExtent b="0" l="0" r="0" t="0"/>
            <wp:docPr id="4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1853" cy="2135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(+) button will allow you to create new schedules.</w:t>
      </w:r>
    </w:p>
    <w:p w:rsidR="00000000" w:rsidDel="00000000" w:rsidP="00000000" w:rsidRDefault="00000000" w:rsidRPr="00000000" w14:paraId="0000005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46705"/>
            <wp:effectExtent b="0" l="0" r="0" t="0"/>
            <wp:docPr id="50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6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the copy button of a schedule allows you to create a copy of the schedule. </w:t>
      </w:r>
    </w:p>
    <w:p w:rsidR="00000000" w:rsidDel="00000000" w:rsidP="00000000" w:rsidRDefault="00000000" w:rsidRPr="00000000" w14:paraId="0000005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21940"/>
            <wp:effectExtent b="0" l="0" r="0" t="0"/>
            <wp:docPr id="5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19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When you are creating schedules, you can also manipulate it’s time slots. The table is shown in the create / edit schedule form.</w:t>
      </w:r>
    </w:p>
    <w:p w:rsidR="00000000" w:rsidDel="00000000" w:rsidP="00000000" w:rsidRDefault="00000000" w:rsidRPr="00000000" w14:paraId="0000005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on a time slot allows you to edit its information or delete it.</w:t>
      </w:r>
    </w:p>
    <w:p w:rsidR="00000000" w:rsidDel="00000000" w:rsidP="00000000" w:rsidRDefault="00000000" w:rsidRPr="00000000" w14:paraId="0000005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70200"/>
            <wp:effectExtent b="0" l="0" r="0" t="0"/>
            <wp:docPr id="52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Clicking the (+) allows you to create new time slots. </w:t>
      </w:r>
    </w:p>
    <w:p w:rsidR="00000000" w:rsidDel="00000000" w:rsidP="00000000" w:rsidRDefault="00000000" w:rsidRPr="00000000" w14:paraId="0000006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894330"/>
            <wp:effectExtent b="0" l="0" r="0" t="0"/>
            <wp:docPr id="4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b497"/>
          <w:sz w:val="32"/>
          <w:szCs w:val="32"/>
          <w:u w:val="single"/>
          <w:shd w:fill="auto" w:val="clear"/>
          <w:vertAlign w:val="baseline"/>
          <w:rtl w:val="0"/>
        </w:rPr>
        <w:t xml:space="preserve">Other Features</w:t>
      </w:r>
    </w:p>
    <w:p w:rsidR="00000000" w:rsidDel="00000000" w:rsidP="00000000" w:rsidRDefault="00000000" w:rsidRPr="00000000" w14:paraId="00000067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Your Profile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Quickly view your information by clicking on the your profile link.</w:t>
      </w:r>
    </w:p>
    <w:p w:rsidR="00000000" w:rsidDel="00000000" w:rsidP="00000000" w:rsidRDefault="00000000" w:rsidRPr="00000000" w14:paraId="0000006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2509520"/>
            <wp:effectExtent b="0" l="0" r="0" t="0"/>
            <wp:docPr id="4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9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Help Page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18"/>
          <w:szCs w:val="18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  <w:rtl w:val="0"/>
        </w:rPr>
        <w:t xml:space="preserve">Learn how to utilize the application. Questions are filtered by your role. Click on the help link to access this page.</w:t>
      </w:r>
    </w:p>
    <w:p w:rsidR="00000000" w:rsidDel="00000000" w:rsidP="00000000" w:rsidRDefault="00000000" w:rsidRPr="00000000" w14:paraId="0000006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72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0" distR="0">
            <wp:extent cx="5943600" cy="3248660"/>
            <wp:effectExtent b="0" l="0" r="0" t="0"/>
            <wp:docPr id="4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8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4237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line="276" w:lineRule="auto"/>
        <w:rPr>
          <w:rFonts w:ascii="Arial" w:cs="Arial" w:eastAsia="Arial" w:hAnsi="Arial"/>
          <w:color w:val="004237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  <w:font w:name="Courier New"/>
  <w:font w:name="Noto Sans Symbols"/>
  <w:font w:name="Arial Black">
    <w:embedRegular w:fontKey="{00000000-0000-0000-0000-000000000000}" r:id="rId1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paragraph" w:customStyle="1">
    <w:name w:val="paragraph"/>
    <w:basedOn w:val="Normal"/>
    <w:rsid w:val="004574C2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ja-JP"/>
    </w:rPr>
  </w:style>
  <w:style w:type="character" w:styleId="eop" w:customStyle="1">
    <w:name w:val="eop"/>
    <w:basedOn w:val="DefaultParagraphFont"/>
    <w:rsid w:val="004574C2"/>
  </w:style>
  <w:style w:type="character" w:styleId="normaltextrun" w:customStyle="1">
    <w:name w:val="normaltextrun"/>
    <w:basedOn w:val="DefaultParagraphFont"/>
    <w:rsid w:val="004574C2"/>
  </w:style>
  <w:style w:type="character" w:styleId="pagebreaktextspan" w:customStyle="1">
    <w:name w:val="pagebreaktextspan"/>
    <w:basedOn w:val="DefaultParagraphFont"/>
    <w:rsid w:val="004574C2"/>
  </w:style>
  <w:style w:type="paragraph" w:styleId="NoSpacing">
    <w:name w:val="No Spacing"/>
    <w:uiPriority w:val="1"/>
    <w:qFormat w:val="1"/>
    <w:rsid w:val="004574C2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 w:val="1"/>
    <w:rsid w:val="008E5A2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8E5A2D"/>
    <w:rPr>
      <w:color w:val="605e5c"/>
      <w:shd w:color="auto" w:fill="e1dfdd" w:val="clear"/>
    </w:rPr>
  </w:style>
  <w:style w:type="paragraph" w:styleId="ListParagraph">
    <w:name w:val="List Paragraph"/>
    <w:basedOn w:val="Normal"/>
    <w:uiPriority w:val="34"/>
    <w:qFormat w:val="1"/>
    <w:rsid w:val="008E5A2D"/>
    <w:pPr>
      <w:ind w:left="720"/>
      <w:contextualSpacing w:val="1"/>
    </w:pPr>
  </w:style>
  <w:style w:type="table" w:styleId="TableGrid">
    <w:name w:val="Table Grid"/>
    <w:basedOn w:val="TableNormal"/>
    <w:uiPriority w:val="39"/>
    <w:rsid w:val="006D3BF1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0.png"/><Relationship Id="rId22" Type="http://schemas.openxmlformats.org/officeDocument/2006/relationships/image" Target="media/image27.png"/><Relationship Id="rId21" Type="http://schemas.openxmlformats.org/officeDocument/2006/relationships/image" Target="media/image29.png"/><Relationship Id="rId24" Type="http://schemas.openxmlformats.org/officeDocument/2006/relationships/image" Target="media/image25.png"/><Relationship Id="rId23" Type="http://schemas.openxmlformats.org/officeDocument/2006/relationships/image" Target="media/image3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26" Type="http://schemas.openxmlformats.org/officeDocument/2006/relationships/image" Target="media/image32.png"/><Relationship Id="rId25" Type="http://schemas.openxmlformats.org/officeDocument/2006/relationships/image" Target="media/image26.png"/><Relationship Id="rId28" Type="http://schemas.openxmlformats.org/officeDocument/2006/relationships/image" Target="media/image4.png"/><Relationship Id="rId27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8.png"/><Relationship Id="rId7" Type="http://schemas.openxmlformats.org/officeDocument/2006/relationships/image" Target="media/image16.png"/><Relationship Id="rId8" Type="http://schemas.openxmlformats.org/officeDocument/2006/relationships/image" Target="media/image2.png"/><Relationship Id="rId31" Type="http://schemas.openxmlformats.org/officeDocument/2006/relationships/image" Target="media/image6.png"/><Relationship Id="rId30" Type="http://schemas.openxmlformats.org/officeDocument/2006/relationships/image" Target="media/image10.png"/><Relationship Id="rId11" Type="http://schemas.openxmlformats.org/officeDocument/2006/relationships/image" Target="media/image12.png"/><Relationship Id="rId33" Type="http://schemas.openxmlformats.org/officeDocument/2006/relationships/image" Target="media/image13.png"/><Relationship Id="rId10" Type="http://schemas.openxmlformats.org/officeDocument/2006/relationships/image" Target="media/image20.png"/><Relationship Id="rId32" Type="http://schemas.openxmlformats.org/officeDocument/2006/relationships/image" Target="media/image14.png"/><Relationship Id="rId13" Type="http://schemas.openxmlformats.org/officeDocument/2006/relationships/image" Target="media/image9.png"/><Relationship Id="rId35" Type="http://schemas.openxmlformats.org/officeDocument/2006/relationships/image" Target="media/image18.png"/><Relationship Id="rId12" Type="http://schemas.openxmlformats.org/officeDocument/2006/relationships/image" Target="media/image3.png"/><Relationship Id="rId34" Type="http://schemas.openxmlformats.org/officeDocument/2006/relationships/image" Target="media/image15.png"/><Relationship Id="rId15" Type="http://schemas.openxmlformats.org/officeDocument/2006/relationships/image" Target="media/image21.png"/><Relationship Id="rId37" Type="http://schemas.openxmlformats.org/officeDocument/2006/relationships/image" Target="media/image19.png"/><Relationship Id="rId14" Type="http://schemas.openxmlformats.org/officeDocument/2006/relationships/image" Target="media/image23.png"/><Relationship Id="rId36" Type="http://schemas.openxmlformats.org/officeDocument/2006/relationships/image" Target="media/image17.png"/><Relationship Id="rId17" Type="http://schemas.openxmlformats.org/officeDocument/2006/relationships/image" Target="media/image22.png"/><Relationship Id="rId39" Type="http://schemas.openxmlformats.org/officeDocument/2006/relationships/image" Target="media/image1.png"/><Relationship Id="rId16" Type="http://schemas.openxmlformats.org/officeDocument/2006/relationships/image" Target="media/image28.png"/><Relationship Id="rId38" Type="http://schemas.openxmlformats.org/officeDocument/2006/relationships/image" Target="media/image11.png"/><Relationship Id="rId19" Type="http://schemas.openxmlformats.org/officeDocument/2006/relationships/image" Target="media/image33.png"/><Relationship Id="rId18" Type="http://schemas.openxmlformats.org/officeDocument/2006/relationships/image" Target="media/image2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Black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ArH/MVWZcRZeUM46CODpBiVWfTA==">AMUW2mXYlBQJoBGDEpHDnuUytTOadAMPP/qy4Wk/1KppyUqv9WXGp+cSmT2Q0QAtQTLjS4l1/XUzTD/1Lmzlz8hHkWvw8BwrKU6WhJ/HmYEyQJ82uaRxp65ZzOcmBCqFwAtIKtLRbyBl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2020-11-27T02:35:00Z</dcterms:created>
  <dc:creator>sitshanna@gmail.com</dc:creator>
</cp:coreProperties>
</file>